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B096" w14:textId="77777777" w:rsidR="00777683" w:rsidRDefault="00777683" w:rsidP="00777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/>
        </w:rPr>
        <w:t xml:space="preserve">NEODPORÚČAME </w:t>
      </w:r>
    </w:p>
    <w:p w14:paraId="367F581D" w14:textId="557235A0" w:rsidR="00777683" w:rsidRPr="00CB76F0" w:rsidRDefault="00777683" w:rsidP="00777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sk-SK" w:eastAsia="sk-SK"/>
        </w:rPr>
      </w:pPr>
      <w:r w:rsidRPr="00CB76F0">
        <w:rPr>
          <w:rFonts w:ascii="Times New Roman" w:eastAsia="Times New Roman" w:hAnsi="Times New Roman" w:cs="Times New Roman"/>
          <w:b/>
          <w:bCs/>
          <w:sz w:val="32"/>
          <w:szCs w:val="32"/>
          <w:lang w:val="sk-SK" w:eastAsia="sk-SK"/>
        </w:rPr>
        <w:t>REKONŠTITÚCIA PRÍPRAVKU LENISNA – BEX MIXERU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k-SK" w:eastAsia="sk-SK"/>
        </w:rPr>
        <w:t>!!</w:t>
      </w:r>
    </w:p>
    <w:p w14:paraId="4E64207C" w14:textId="77777777" w:rsidR="00777683" w:rsidRPr="00CB76F0" w:rsidRDefault="00777683" w:rsidP="0077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K</w:t>
      </w:r>
      <w:r w:rsidRPr="00CB76F0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lasická technika </w:t>
      </w: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bez použitia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mixeru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</w:t>
      </w:r>
      <w:r w:rsidRPr="00CB76F0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treba zmiešať , </w:t>
      </w:r>
      <w:r w:rsidRPr="00CB76F0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vykonať 24 hodín pred ošetrením</w:t>
      </w:r>
    </w:p>
    <w:p w14:paraId="723F079D" w14:textId="77777777" w:rsidR="00777683" w:rsidRPr="00CB76F0" w:rsidRDefault="00777683" w:rsidP="007776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val="sk-SK" w:eastAsia="sk-SK"/>
        </w:rPr>
      </w:pPr>
      <w:r w:rsidRPr="00CB76F0">
        <w:rPr>
          <w:rFonts w:ascii="Apple Color Emoji" w:eastAsia="Times New Roman" w:hAnsi="Apple Color Emoji" w:cs="Apple Color Emoji"/>
          <w:sz w:val="27"/>
          <w:szCs w:val="27"/>
          <w:lang w:val="sk-SK" w:eastAsia="sk-SK"/>
        </w:rPr>
        <w:t>🔹</w:t>
      </w:r>
      <w:r w:rsidRPr="00CB76F0">
        <w:rPr>
          <w:rFonts w:ascii="Times New Roman" w:eastAsia="Times New Roman" w:hAnsi="Times New Roman" w:cs="Times New Roman"/>
          <w:sz w:val="27"/>
          <w:szCs w:val="27"/>
          <w:lang w:val="sk-SK" w:eastAsia="sk-SK"/>
        </w:rPr>
        <w:t xml:space="preserve"> Všeobecný postup:</w:t>
      </w:r>
    </w:p>
    <w:p w14:paraId="771418AE" w14:textId="77777777" w:rsidR="00777683" w:rsidRPr="00CB76F0" w:rsidRDefault="00777683" w:rsidP="00777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CB76F0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Nasaďte si rukavice a dezinfikujte ich.</w:t>
      </w:r>
    </w:p>
    <w:p w14:paraId="5903B4C9" w14:textId="77777777" w:rsidR="00777683" w:rsidRPr="00CB76F0" w:rsidRDefault="00777683" w:rsidP="00777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CB76F0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Odstráňte plastový uzáver z liekovky a gumovú zátku vyčistite antiseptikom.</w:t>
      </w:r>
    </w:p>
    <w:p w14:paraId="7E3B5A4F" w14:textId="77777777" w:rsidR="00777683" w:rsidRPr="00CB76F0" w:rsidRDefault="00777683" w:rsidP="00777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CB76F0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Do 5–10 ml injekčnej striekačky s </w:t>
      </w:r>
      <w:proofErr w:type="spellStart"/>
      <w:r w:rsidRPr="00CB76F0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luer-lock</w:t>
      </w:r>
      <w:proofErr w:type="spellEnd"/>
      <w:r w:rsidRPr="00CB76F0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zámkom natiahnite 5 ml sterilnej vody na injekciu.</w:t>
      </w:r>
    </w:p>
    <w:p w14:paraId="460479FE" w14:textId="77777777" w:rsidR="00777683" w:rsidRPr="00CB76F0" w:rsidRDefault="00777683" w:rsidP="00777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CB76F0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Použite ihlu 25–27G, prepichnite zátku pod uhlom 45–60°, potom upravte uhol na 90°.</w:t>
      </w: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</w:t>
      </w:r>
      <w:r w:rsidRPr="00CB76F0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Tým sa minimalizuje riziko vniknutia gumových čiastočiek do roztoku.</w:t>
      </w:r>
    </w:p>
    <w:p w14:paraId="34C8D154" w14:textId="77777777" w:rsidR="00777683" w:rsidRDefault="00777683" w:rsidP="00777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CB76F0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Nechajte prípravok 24 hodín pri izbovej teplote (nezohrievajte ani nechlaďte).</w:t>
      </w:r>
    </w:p>
    <w:p w14:paraId="654BCFE3" w14:textId="31A40846" w:rsidR="00777683" w:rsidRPr="00CB76F0" w:rsidRDefault="00777683" w:rsidP="00777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Po 24 hodinách od zmiešania premiešajte pomocou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luer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lock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a aplikujte.</w:t>
      </w:r>
    </w:p>
    <w:p w14:paraId="7301471B" w14:textId="77777777" w:rsidR="00777683" w:rsidRPr="00777683" w:rsidRDefault="00777683">
      <w:pPr>
        <w:rPr>
          <w:lang w:val="sk-SK"/>
        </w:rPr>
      </w:pPr>
    </w:p>
    <w:sectPr w:rsidR="00777683" w:rsidRPr="0077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E6118"/>
    <w:multiLevelType w:val="multilevel"/>
    <w:tmpl w:val="216E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30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83"/>
    <w:rsid w:val="00435C03"/>
    <w:rsid w:val="00503AC9"/>
    <w:rsid w:val="00777683"/>
    <w:rsid w:val="008529C1"/>
    <w:rsid w:val="00F9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F827"/>
  <w15:chartTrackingRefBased/>
  <w15:docId w15:val="{E873CFDC-5CA9-2749-BEFA-223C6AE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683"/>
    <w:pPr>
      <w:spacing w:line="259" w:lineRule="auto"/>
    </w:pPr>
    <w:rPr>
      <w:kern w:val="0"/>
      <w:sz w:val="22"/>
      <w:szCs w:val="22"/>
      <w:lang w:val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7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7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7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7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7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76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76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76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76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76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76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77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7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7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7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7768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7768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7768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768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77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Minaricoca</dc:creator>
  <cp:keywords/>
  <dc:description/>
  <cp:lastModifiedBy>Silvia Minaricoca</cp:lastModifiedBy>
  <cp:revision>1</cp:revision>
  <cp:lastPrinted>2025-05-28T16:35:00Z</cp:lastPrinted>
  <dcterms:created xsi:type="dcterms:W3CDTF">2025-05-28T16:33:00Z</dcterms:created>
  <dcterms:modified xsi:type="dcterms:W3CDTF">2025-05-28T16:36:00Z</dcterms:modified>
</cp:coreProperties>
</file>